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鹰潭市公立医疗机构医用耗材申报产品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价格真实性承诺书</w:t>
      </w:r>
    </w:p>
    <w:p>
      <w:pPr>
        <w:pStyle w:val="2"/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鹰潭市医疗保障局: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单位名称）郑重承诺：在鹰潭市公立医疗机构医用耗材集中采购中，我单位申报的下列产品（见附表）在本院采购价格及供应情况均真实、有效，如有提供不实的价格信息，自愿接受相关处罚，并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198" w:firstLineChars="1312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099" w:firstLineChars="656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定代表人（或授权人）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2739" w:firstLineChars="856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日期：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日</w:t>
      </w:r>
    </w:p>
    <w:p>
      <w:pP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br w:type="page"/>
      </w: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产品列表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56"/>
        <w:gridCol w:w="1080"/>
        <w:gridCol w:w="848"/>
        <w:gridCol w:w="699"/>
        <w:gridCol w:w="1134"/>
        <w:gridCol w:w="13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6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国家医保耗材编码</w:t>
            </w: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48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699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134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包装规格</w:t>
            </w:r>
          </w:p>
        </w:tc>
        <w:tc>
          <w:tcPr>
            <w:tcW w:w="1365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066" w:type="dxa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采购价格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3F58"/>
    <w:rsid w:val="06B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表格"/>
    <w:basedOn w:val="1"/>
    <w:qFormat/>
    <w:uiPriority w:val="0"/>
    <w:pPr>
      <w:ind w:firstLine="600" w:firstLineChars="200"/>
    </w:pPr>
    <w:rPr>
      <w:rFonts w:ascii="黑体" w:hAnsi="宋体" w:eastAsia="黑体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2022-01-25T09:23:00Z</dcterms:created>
  <dc:creator>胡家琦</dc:creator>
  <cp:lastModifiedBy>胡家琦</cp:lastModifiedBy>
  <dcterms:modified xsi:type="dcterms:W3CDTF">2022-01-25T09:23:50Z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80A8CA04BCDB40D8A8BC108E6D6F8CB1</vt:lpwstr>
  </property>
</Properties>
</file>